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27B" w:rsidRDefault="0092527B" w:rsidP="0092527B">
      <w:pPr>
        <w:shd w:val="clear" w:color="auto" w:fill="FFFFFF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92527B" w:rsidRPr="0092527B" w:rsidRDefault="0092527B" w:rsidP="0092527B">
      <w:pPr>
        <w:shd w:val="clear" w:color="auto" w:fill="FFFFFF"/>
        <w:tabs>
          <w:tab w:val="left" w:pos="993"/>
        </w:tabs>
        <w:ind w:left="349"/>
        <w:jc w:val="center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Вопросы к экзамену по дисциплине «Маркетинг в торговле»</w:t>
      </w:r>
    </w:p>
    <w:p w:rsidR="0092527B" w:rsidRPr="0092527B" w:rsidRDefault="0092527B" w:rsidP="0092527B">
      <w:pPr>
        <w:shd w:val="clear" w:color="auto" w:fill="FFFFFF"/>
        <w:tabs>
          <w:tab w:val="left" w:pos="993"/>
        </w:tabs>
        <w:ind w:left="34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92527B" w:rsidRPr="0092527B" w:rsidRDefault="0092527B" w:rsidP="0092527B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92527B">
        <w:rPr>
          <w:rFonts w:ascii="Times New Roman" w:hAnsi="Times New Roman"/>
          <w:color w:val="000000"/>
          <w:spacing w:val="2"/>
          <w:sz w:val="28"/>
          <w:szCs w:val="28"/>
        </w:rPr>
        <w:t>Какие факторы оказали влияние на развитие торговли в России?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92527B">
        <w:rPr>
          <w:rFonts w:ascii="Times New Roman" w:hAnsi="Times New Roman"/>
          <w:color w:val="000000"/>
          <w:spacing w:val="2"/>
          <w:sz w:val="28"/>
          <w:szCs w:val="28"/>
        </w:rPr>
        <w:t>Перечислите основные этапы развития внутренней торговли.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92527B">
        <w:rPr>
          <w:rFonts w:ascii="Times New Roman" w:hAnsi="Times New Roman"/>
          <w:color w:val="000000"/>
          <w:spacing w:val="2"/>
          <w:sz w:val="28"/>
          <w:szCs w:val="28"/>
        </w:rPr>
        <w:t xml:space="preserve">Какова историческая роль </w:t>
      </w:r>
      <w:r w:rsidRPr="0092527B">
        <w:rPr>
          <w:rFonts w:ascii="Times New Roman" w:hAnsi="Times New Roman"/>
          <w:color w:val="000000"/>
          <w:spacing w:val="-1"/>
          <w:sz w:val="28"/>
          <w:szCs w:val="28"/>
        </w:rPr>
        <w:t xml:space="preserve">Положения </w:t>
      </w:r>
      <w:r w:rsidRPr="0092527B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«О пошлинах за право торговли и других </w:t>
      </w:r>
      <w:r w:rsidRPr="0092527B">
        <w:rPr>
          <w:rFonts w:ascii="Times New Roman" w:hAnsi="Times New Roman"/>
          <w:bCs/>
          <w:color w:val="000000"/>
          <w:spacing w:val="4"/>
          <w:sz w:val="28"/>
          <w:szCs w:val="28"/>
        </w:rPr>
        <w:t>промыслов»,</w:t>
      </w:r>
      <w:r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 </w:t>
      </w:r>
      <w:r w:rsidRPr="0092527B">
        <w:rPr>
          <w:rFonts w:ascii="Times New Roman" w:hAnsi="Times New Roman"/>
          <w:color w:val="000000"/>
          <w:spacing w:val="4"/>
          <w:sz w:val="28"/>
          <w:szCs w:val="28"/>
        </w:rPr>
        <w:t>принятом 8 января 1863 г.</w:t>
      </w:r>
      <w:r w:rsidRPr="0092527B">
        <w:rPr>
          <w:rFonts w:ascii="Times New Roman" w:hAnsi="Times New Roman"/>
          <w:color w:val="000000"/>
          <w:spacing w:val="2"/>
          <w:sz w:val="28"/>
          <w:szCs w:val="28"/>
        </w:rPr>
        <w:t>?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92527B">
        <w:rPr>
          <w:rFonts w:ascii="Times New Roman" w:hAnsi="Times New Roman"/>
          <w:color w:val="000000"/>
          <w:spacing w:val="4"/>
          <w:sz w:val="28"/>
          <w:szCs w:val="28"/>
        </w:rPr>
        <w:t>Дайте характеристику развития торговли в советский период.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92527B">
        <w:rPr>
          <w:rFonts w:ascii="Times New Roman" w:hAnsi="Times New Roman"/>
          <w:color w:val="000000"/>
          <w:spacing w:val="4"/>
          <w:sz w:val="28"/>
          <w:szCs w:val="28"/>
        </w:rPr>
        <w:t>Каковы современные тенденции развития розничной торговли</w:t>
      </w:r>
      <w:r w:rsidRPr="0092527B">
        <w:rPr>
          <w:rFonts w:ascii="Times New Roman" w:hAnsi="Times New Roman"/>
          <w:color w:val="000000"/>
          <w:spacing w:val="2"/>
          <w:sz w:val="28"/>
          <w:szCs w:val="28"/>
        </w:rPr>
        <w:t>?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Влияние факторов внешней микросреды на деятельность розничных торговых предприятий.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Понятие «формы торгового обслуживания» и его три основные составляющие.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Содержание основных методов продаж.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Перечислите и раскройте содержание основных этапов реализации товара.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2527B">
        <w:rPr>
          <w:rFonts w:ascii="Times New Roman" w:hAnsi="Times New Roman"/>
          <w:sz w:val="28"/>
          <w:szCs w:val="24"/>
        </w:rPr>
        <w:t xml:space="preserve">Классификации торговых предприятий по виду передачи товара.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2527B">
        <w:rPr>
          <w:rFonts w:ascii="Times New Roman" w:hAnsi="Times New Roman"/>
          <w:sz w:val="28"/>
          <w:szCs w:val="24"/>
        </w:rPr>
        <w:t xml:space="preserve">Классификации стационарных торговых предприятий по видам и типам.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2527B">
        <w:rPr>
          <w:rFonts w:ascii="Times New Roman" w:hAnsi="Times New Roman"/>
          <w:sz w:val="28"/>
          <w:szCs w:val="24"/>
        </w:rPr>
        <w:t xml:space="preserve">Виды полустационарной розничной торговли.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2527B">
        <w:rPr>
          <w:rFonts w:ascii="Times New Roman" w:hAnsi="Times New Roman"/>
          <w:sz w:val="28"/>
          <w:szCs w:val="24"/>
        </w:rPr>
        <w:t xml:space="preserve">Формы торгового обслуживания.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2527B">
        <w:rPr>
          <w:rFonts w:ascii="Times New Roman" w:hAnsi="Times New Roman"/>
          <w:sz w:val="28"/>
          <w:szCs w:val="24"/>
        </w:rPr>
        <w:t>Реализация товаров как услуга.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92527B">
        <w:rPr>
          <w:rFonts w:ascii="Times New Roman" w:hAnsi="Times New Roman"/>
          <w:bCs/>
          <w:sz w:val="28"/>
          <w:szCs w:val="24"/>
        </w:rPr>
        <w:t xml:space="preserve">Модели выбора местоположения магазина: </w:t>
      </w:r>
    </w:p>
    <w:p w:rsidR="0092527B" w:rsidRPr="0092527B" w:rsidRDefault="0092527B" w:rsidP="0092527B">
      <w:pPr>
        <w:tabs>
          <w:tab w:val="left" w:pos="851"/>
          <w:tab w:val="left" w:pos="1134"/>
        </w:tabs>
        <w:ind w:left="349"/>
        <w:jc w:val="both"/>
        <w:rPr>
          <w:rFonts w:ascii="Times New Roman" w:hAnsi="Times New Roman"/>
          <w:bCs/>
          <w:sz w:val="28"/>
          <w:szCs w:val="24"/>
        </w:rPr>
      </w:pPr>
      <w:r w:rsidRPr="0092527B">
        <w:rPr>
          <w:rFonts w:ascii="Times New Roman" w:hAnsi="Times New Roman"/>
          <w:bCs/>
          <w:iCs/>
          <w:sz w:val="28"/>
          <w:szCs w:val="24"/>
        </w:rPr>
        <w:t xml:space="preserve">модель </w:t>
      </w:r>
      <w:proofErr w:type="spellStart"/>
      <w:r w:rsidRPr="0092527B">
        <w:rPr>
          <w:rFonts w:ascii="Times New Roman" w:hAnsi="Times New Roman"/>
          <w:bCs/>
          <w:iCs/>
          <w:sz w:val="28"/>
          <w:szCs w:val="24"/>
        </w:rPr>
        <w:t>Рейли</w:t>
      </w:r>
      <w:proofErr w:type="spellEnd"/>
      <w:r w:rsidRPr="0092527B">
        <w:rPr>
          <w:rFonts w:ascii="Times New Roman" w:hAnsi="Times New Roman"/>
          <w:bCs/>
          <w:sz w:val="28"/>
          <w:szCs w:val="24"/>
        </w:rPr>
        <w:t>(</w:t>
      </w:r>
      <w:proofErr w:type="spellStart"/>
      <w:r w:rsidRPr="0092527B">
        <w:rPr>
          <w:rFonts w:ascii="Times New Roman" w:hAnsi="Times New Roman"/>
          <w:bCs/>
          <w:sz w:val="28"/>
          <w:szCs w:val="24"/>
        </w:rPr>
        <w:t>WilliamReilly</w:t>
      </w:r>
      <w:proofErr w:type="spellEnd"/>
      <w:r w:rsidRPr="0092527B">
        <w:rPr>
          <w:rFonts w:ascii="Times New Roman" w:hAnsi="Times New Roman"/>
          <w:bCs/>
          <w:sz w:val="28"/>
          <w:szCs w:val="24"/>
        </w:rPr>
        <w:t xml:space="preserve">), учитывавшая расстояние и население, </w:t>
      </w:r>
    </w:p>
    <w:p w:rsidR="0092527B" w:rsidRPr="0092527B" w:rsidRDefault="0092527B" w:rsidP="0092527B">
      <w:pPr>
        <w:tabs>
          <w:tab w:val="left" w:pos="851"/>
          <w:tab w:val="left" w:pos="1134"/>
        </w:tabs>
        <w:ind w:left="349"/>
        <w:jc w:val="both"/>
        <w:rPr>
          <w:rFonts w:ascii="Times New Roman" w:hAnsi="Times New Roman"/>
          <w:bCs/>
          <w:sz w:val="28"/>
          <w:szCs w:val="24"/>
        </w:rPr>
      </w:pPr>
      <w:r w:rsidRPr="0092527B">
        <w:rPr>
          <w:rFonts w:ascii="Times New Roman" w:hAnsi="Times New Roman"/>
          <w:bCs/>
          <w:iCs/>
          <w:sz w:val="28"/>
          <w:szCs w:val="24"/>
        </w:rPr>
        <w:t xml:space="preserve">модель </w:t>
      </w:r>
      <w:proofErr w:type="spellStart"/>
      <w:r w:rsidRPr="0092527B">
        <w:rPr>
          <w:rFonts w:ascii="Times New Roman" w:hAnsi="Times New Roman"/>
          <w:bCs/>
          <w:iCs/>
          <w:sz w:val="28"/>
          <w:szCs w:val="24"/>
        </w:rPr>
        <w:t>Хаффа</w:t>
      </w:r>
      <w:proofErr w:type="spellEnd"/>
      <w:r w:rsidRPr="0092527B">
        <w:rPr>
          <w:rFonts w:ascii="Times New Roman" w:hAnsi="Times New Roman"/>
          <w:bCs/>
          <w:sz w:val="28"/>
          <w:szCs w:val="24"/>
        </w:rPr>
        <w:t>(</w:t>
      </w:r>
      <w:proofErr w:type="spellStart"/>
      <w:r w:rsidRPr="0092527B">
        <w:rPr>
          <w:rFonts w:ascii="Times New Roman" w:hAnsi="Times New Roman"/>
          <w:bCs/>
          <w:sz w:val="28"/>
          <w:szCs w:val="24"/>
        </w:rPr>
        <w:t>DavidHuff</w:t>
      </w:r>
      <w:proofErr w:type="spellEnd"/>
      <w:r w:rsidRPr="0092527B">
        <w:rPr>
          <w:rFonts w:ascii="Times New Roman" w:hAnsi="Times New Roman"/>
          <w:bCs/>
          <w:sz w:val="28"/>
          <w:szCs w:val="24"/>
        </w:rPr>
        <w:t>), учитывающая предпочтения потребителей.</w:t>
      </w:r>
      <w:r w:rsidRPr="0092527B">
        <w:rPr>
          <w:rFonts w:ascii="Times New Roman" w:hAnsi="Times New Roman"/>
          <w:sz w:val="24"/>
          <w:szCs w:val="24"/>
        </w:rPr>
        <w:t xml:space="preserve">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92527B">
        <w:rPr>
          <w:rFonts w:ascii="Times New Roman" w:hAnsi="Times New Roman"/>
          <w:bCs/>
          <w:sz w:val="28"/>
          <w:szCs w:val="24"/>
        </w:rPr>
        <w:t xml:space="preserve">Стратегия целевого маркетинга розничного торгового предприятия.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92527B">
        <w:rPr>
          <w:rFonts w:ascii="Times New Roman" w:hAnsi="Times New Roman"/>
          <w:bCs/>
          <w:sz w:val="28"/>
          <w:szCs w:val="24"/>
        </w:rPr>
        <w:t xml:space="preserve">Сегментирование рынка и цели сегментации.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92527B">
        <w:rPr>
          <w:rFonts w:ascii="Times New Roman" w:hAnsi="Times New Roman"/>
          <w:bCs/>
          <w:sz w:val="28"/>
          <w:szCs w:val="24"/>
        </w:rPr>
        <w:t xml:space="preserve">Признаки сегментации рынка розничного торгового предприятия.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92527B">
        <w:rPr>
          <w:rFonts w:ascii="Times New Roman" w:hAnsi="Times New Roman"/>
          <w:bCs/>
          <w:sz w:val="28"/>
          <w:szCs w:val="24"/>
        </w:rPr>
        <w:t xml:space="preserve">Оценка и выбор сегментов.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92527B">
        <w:rPr>
          <w:rFonts w:ascii="Times New Roman" w:hAnsi="Times New Roman"/>
          <w:bCs/>
          <w:sz w:val="28"/>
          <w:szCs w:val="24"/>
        </w:rPr>
        <w:t xml:space="preserve">Позиционирование торгового предприятия. 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92527B">
        <w:rPr>
          <w:rFonts w:ascii="Times New Roman" w:hAnsi="Times New Roman"/>
          <w:bCs/>
          <w:sz w:val="28"/>
          <w:szCs w:val="24"/>
        </w:rPr>
        <w:t xml:space="preserve">Этапы принятия решений относительно целевого сегмента розничного торгового предприятия.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92527B">
        <w:rPr>
          <w:rFonts w:ascii="Times New Roman" w:hAnsi="Times New Roman"/>
          <w:bCs/>
          <w:sz w:val="28"/>
          <w:szCs w:val="24"/>
        </w:rPr>
        <w:t>Основные стратегии продаж.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 xml:space="preserve">Специфика торгового ассортимента.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 xml:space="preserve">Основные показатели, характеризующие торговый ассортимент: ширина (широта), глубина, устойчивость, сбалансированность, </w:t>
      </w:r>
      <w:proofErr w:type="spellStart"/>
      <w:r w:rsidRPr="0092527B">
        <w:rPr>
          <w:rFonts w:ascii="Times New Roman" w:hAnsi="Times New Roman"/>
          <w:sz w:val="28"/>
          <w:szCs w:val="28"/>
        </w:rPr>
        <w:t>обновляемость</w:t>
      </w:r>
      <w:proofErr w:type="spellEnd"/>
      <w:r w:rsidRPr="0092527B">
        <w:rPr>
          <w:rFonts w:ascii="Times New Roman" w:hAnsi="Times New Roman"/>
          <w:sz w:val="28"/>
          <w:szCs w:val="28"/>
        </w:rPr>
        <w:t xml:space="preserve">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 xml:space="preserve">Процесс формирования ассортимента розничного торгового предприятия и его этапы.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 xml:space="preserve">Классификации товаров с учетом </w:t>
      </w:r>
      <w:proofErr w:type="gramStart"/>
      <w:r w:rsidRPr="0092527B">
        <w:rPr>
          <w:rFonts w:ascii="Times New Roman" w:hAnsi="Times New Roman"/>
          <w:sz w:val="28"/>
          <w:szCs w:val="28"/>
        </w:rPr>
        <w:t xml:space="preserve">поведения </w:t>
      </w:r>
      <w:r w:rsidR="00FD45F3">
        <w:rPr>
          <w:rFonts w:ascii="Times New Roman" w:hAnsi="Times New Roman"/>
          <w:sz w:val="28"/>
          <w:szCs w:val="28"/>
        </w:rPr>
        <w:t xml:space="preserve"> потребителей</w:t>
      </w:r>
      <w:proofErr w:type="gramEnd"/>
      <w:r w:rsidR="00FD45F3">
        <w:rPr>
          <w:rFonts w:ascii="Times New Roman" w:hAnsi="Times New Roman"/>
          <w:sz w:val="28"/>
          <w:szCs w:val="28"/>
        </w:rPr>
        <w:t xml:space="preserve"> </w:t>
      </w:r>
      <w:r w:rsidRPr="0092527B">
        <w:rPr>
          <w:rFonts w:ascii="Times New Roman" w:hAnsi="Times New Roman"/>
          <w:sz w:val="28"/>
          <w:szCs w:val="28"/>
        </w:rPr>
        <w:t>на рынке.</w:t>
      </w:r>
    </w:p>
    <w:p w:rsidR="0092527B" w:rsidRPr="0092527B" w:rsidRDefault="0092527B" w:rsidP="00E86764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Анализ ассортиментной политики. АВС-анализ, совмещенный АВС-</w:t>
      </w:r>
      <w:r w:rsidRPr="0092527B">
        <w:rPr>
          <w:rFonts w:ascii="Times New Roman" w:hAnsi="Times New Roman"/>
          <w:sz w:val="28"/>
          <w:szCs w:val="28"/>
          <w:lang w:val="en-US"/>
        </w:rPr>
        <w:t>XYZ</w:t>
      </w:r>
      <w:r w:rsidRPr="0092527B">
        <w:rPr>
          <w:rFonts w:ascii="Times New Roman" w:hAnsi="Times New Roman"/>
          <w:sz w:val="28"/>
          <w:szCs w:val="28"/>
        </w:rPr>
        <w:t xml:space="preserve"> анализ, анализ структуры ассортимента по матрице ВКГ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 xml:space="preserve">Особенности формирования ассортимента </w:t>
      </w:r>
      <w:proofErr w:type="gramStart"/>
      <w:r w:rsidRPr="0092527B">
        <w:rPr>
          <w:rFonts w:ascii="Times New Roman" w:hAnsi="Times New Roman"/>
          <w:sz w:val="28"/>
          <w:szCs w:val="28"/>
        </w:rPr>
        <w:t>торговых предприятий</w:t>
      </w:r>
      <w:proofErr w:type="gramEnd"/>
      <w:r w:rsidRPr="0092527B">
        <w:rPr>
          <w:rFonts w:ascii="Times New Roman" w:hAnsi="Times New Roman"/>
          <w:sz w:val="28"/>
          <w:szCs w:val="28"/>
        </w:rPr>
        <w:t xml:space="preserve"> ориентированных на различные торговые форматы.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lastRenderedPageBreak/>
        <w:t xml:space="preserve">Собственная торговая марка торгового предприятия или </w:t>
      </w:r>
      <w:r w:rsidRPr="0092527B">
        <w:rPr>
          <w:rFonts w:ascii="Times New Roman" w:hAnsi="Times New Roman"/>
          <w:sz w:val="28"/>
          <w:szCs w:val="28"/>
          <w:lang w:val="en-US"/>
        </w:rPr>
        <w:t>private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527B">
        <w:rPr>
          <w:rFonts w:ascii="Times New Roman" w:hAnsi="Times New Roman"/>
          <w:sz w:val="28"/>
          <w:szCs w:val="28"/>
          <w:lang w:val="en-US"/>
        </w:rPr>
        <w:t>labels</w:t>
      </w:r>
      <w:r w:rsidRPr="0092527B">
        <w:rPr>
          <w:rFonts w:ascii="Times New Roman" w:hAnsi="Times New Roman"/>
          <w:sz w:val="28"/>
          <w:szCs w:val="28"/>
        </w:rPr>
        <w:t xml:space="preserve">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 xml:space="preserve">Подход к назначению цены товара.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Факторы, учитываемые торговым предприятием при назначении цены.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Специфика рыночного сегмента в торговле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 xml:space="preserve">Особенности ценообразования в розничной торговле.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 xml:space="preserve">Затратный метод, базирующийся на издержках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 xml:space="preserve">Рыночный метод ценообразования.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Комбинированные методы ценообразования.</w:t>
      </w:r>
    </w:p>
    <w:p w:rsidR="0092527B" w:rsidRPr="0092527B" w:rsidRDefault="0092527B" w:rsidP="00DC37B6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 xml:space="preserve">Основные стратегии ценообразования: </w:t>
      </w:r>
      <w:r>
        <w:rPr>
          <w:rFonts w:ascii="Times New Roman" w:hAnsi="Times New Roman"/>
          <w:sz w:val="28"/>
          <w:szCs w:val="28"/>
        </w:rPr>
        <w:t>стратегия ежедневных низких цен</w:t>
      </w:r>
      <w:r w:rsidRPr="0092527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стратегия </w:t>
      </w:r>
      <w:r w:rsidRPr="0092527B">
        <w:rPr>
          <w:rFonts w:ascii="Times New Roman" w:hAnsi="Times New Roman"/>
          <w:sz w:val="28"/>
          <w:szCs w:val="28"/>
        </w:rPr>
        <w:t>высоких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527B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527B">
        <w:rPr>
          <w:rFonts w:ascii="Times New Roman" w:hAnsi="Times New Roman"/>
          <w:sz w:val="28"/>
          <w:szCs w:val="28"/>
        </w:rPr>
        <w:t>низких цен,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527B">
        <w:rPr>
          <w:rFonts w:ascii="Times New Roman" w:hAnsi="Times New Roman"/>
          <w:sz w:val="28"/>
          <w:szCs w:val="28"/>
        </w:rPr>
        <w:t xml:space="preserve">комбинированная стратегия. </w:t>
      </w:r>
    </w:p>
    <w:p w:rsidR="0092527B" w:rsidRPr="0092527B" w:rsidRDefault="0092527B" w:rsidP="00F21697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Ценовые тактики: купоны, скидки, пластиковые карты (клубные или дисконтные), ценовое лидерство, выравнивание цен, нечетные и некруглые цены, множественное ценообразование, многомерное ценообразование, ценообразование с включением «приманки», престижное ценообразование.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Методика формирования цены товара в розничной торговле.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2527B">
        <w:rPr>
          <w:rFonts w:ascii="Times New Roman" w:hAnsi="Times New Roman"/>
          <w:sz w:val="28"/>
          <w:szCs w:val="24"/>
        </w:rPr>
        <w:t xml:space="preserve">Структура комплекса маркетинговых </w:t>
      </w:r>
      <w:proofErr w:type="gramStart"/>
      <w:r w:rsidRPr="0092527B">
        <w:rPr>
          <w:rFonts w:ascii="Times New Roman" w:hAnsi="Times New Roman"/>
          <w:sz w:val="28"/>
          <w:szCs w:val="24"/>
        </w:rPr>
        <w:t>коммуникаций  в</w:t>
      </w:r>
      <w:proofErr w:type="gramEnd"/>
      <w:r w:rsidRPr="0092527B">
        <w:rPr>
          <w:rFonts w:ascii="Times New Roman" w:hAnsi="Times New Roman"/>
          <w:sz w:val="28"/>
          <w:szCs w:val="24"/>
        </w:rPr>
        <w:t xml:space="preserve"> торговле.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Особенности рекламы</w:t>
      </w:r>
      <w:r w:rsidRPr="0092527B">
        <w:rPr>
          <w:rFonts w:ascii="Times New Roman" w:hAnsi="Times New Roman"/>
          <w:sz w:val="28"/>
          <w:szCs w:val="24"/>
        </w:rPr>
        <w:t xml:space="preserve"> в сфере торговли.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2527B">
        <w:rPr>
          <w:rFonts w:ascii="Times New Roman" w:hAnsi="Times New Roman"/>
          <w:sz w:val="28"/>
          <w:szCs w:val="24"/>
        </w:rPr>
        <w:t xml:space="preserve">Наполнение комплекса мероприятий </w:t>
      </w:r>
      <w:r w:rsidRPr="0092527B">
        <w:rPr>
          <w:rFonts w:ascii="Times New Roman" w:hAnsi="Times New Roman"/>
          <w:sz w:val="28"/>
          <w:szCs w:val="24"/>
          <w:lang w:val="en-US"/>
        </w:rPr>
        <w:t>BTL</w:t>
      </w:r>
      <w:r w:rsidRPr="0092527B">
        <w:rPr>
          <w:rFonts w:ascii="Times New Roman" w:hAnsi="Times New Roman"/>
          <w:sz w:val="28"/>
          <w:szCs w:val="24"/>
        </w:rPr>
        <w:t xml:space="preserve"> в России (стимулирование продаж, событийный маркетинг и </w:t>
      </w:r>
      <w:proofErr w:type="spellStart"/>
      <w:r w:rsidRPr="0092527B">
        <w:rPr>
          <w:rFonts w:ascii="Times New Roman" w:hAnsi="Times New Roman"/>
          <w:sz w:val="28"/>
          <w:szCs w:val="24"/>
        </w:rPr>
        <w:t>мерчандайзинг</w:t>
      </w:r>
      <w:proofErr w:type="spellEnd"/>
      <w:r w:rsidRPr="0092527B">
        <w:rPr>
          <w:rFonts w:ascii="Times New Roman" w:hAnsi="Times New Roman"/>
          <w:sz w:val="28"/>
          <w:szCs w:val="24"/>
        </w:rPr>
        <w:t>).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2527B">
        <w:rPr>
          <w:rFonts w:ascii="Times New Roman" w:hAnsi="Times New Roman"/>
          <w:sz w:val="28"/>
          <w:szCs w:val="24"/>
        </w:rPr>
        <w:t xml:space="preserve">Современные формы прямого маркетинга и мероприятия </w:t>
      </w:r>
      <w:r w:rsidRPr="0092527B">
        <w:rPr>
          <w:rFonts w:ascii="Times New Roman" w:hAnsi="Times New Roman"/>
          <w:sz w:val="28"/>
          <w:szCs w:val="24"/>
          <w:lang w:val="en-US"/>
        </w:rPr>
        <w:t>Public</w:t>
      </w:r>
      <w:r>
        <w:rPr>
          <w:rFonts w:ascii="Times New Roman" w:hAnsi="Times New Roman"/>
          <w:sz w:val="28"/>
          <w:szCs w:val="24"/>
        </w:rPr>
        <w:t xml:space="preserve"> </w:t>
      </w:r>
      <w:r w:rsidRPr="0092527B">
        <w:rPr>
          <w:rFonts w:ascii="Times New Roman" w:hAnsi="Times New Roman"/>
          <w:sz w:val="28"/>
          <w:szCs w:val="24"/>
          <w:lang w:val="en-US"/>
        </w:rPr>
        <w:t>Relations</w:t>
      </w:r>
      <w:r w:rsidRPr="0092527B">
        <w:rPr>
          <w:rFonts w:ascii="Times New Roman" w:hAnsi="Times New Roman"/>
          <w:sz w:val="28"/>
          <w:szCs w:val="24"/>
        </w:rPr>
        <w:t xml:space="preserve">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2527B">
        <w:rPr>
          <w:rFonts w:ascii="Times New Roman" w:hAnsi="Times New Roman"/>
          <w:sz w:val="28"/>
          <w:szCs w:val="24"/>
        </w:rPr>
        <w:t>Управление коммуникативной деятельностью торгового предприятия.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2527B">
        <w:rPr>
          <w:rFonts w:ascii="Times New Roman" w:hAnsi="Times New Roman"/>
          <w:sz w:val="28"/>
          <w:szCs w:val="24"/>
        </w:rPr>
        <w:t>Расчет бюджета продвижения.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2527B">
        <w:rPr>
          <w:rFonts w:ascii="Times New Roman" w:hAnsi="Times New Roman"/>
          <w:sz w:val="28"/>
          <w:szCs w:val="24"/>
        </w:rPr>
        <w:t xml:space="preserve">Эффективность коммуникативной деятельности.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2527B">
        <w:rPr>
          <w:rFonts w:ascii="Times New Roman" w:hAnsi="Times New Roman"/>
          <w:sz w:val="28"/>
          <w:szCs w:val="24"/>
        </w:rPr>
        <w:t xml:space="preserve">Две современные трактовки </w:t>
      </w:r>
      <w:proofErr w:type="spellStart"/>
      <w:r w:rsidRPr="0092527B">
        <w:rPr>
          <w:rFonts w:ascii="Times New Roman" w:hAnsi="Times New Roman"/>
          <w:sz w:val="28"/>
          <w:szCs w:val="24"/>
        </w:rPr>
        <w:t>мерчандайзинга</w:t>
      </w:r>
      <w:proofErr w:type="spellEnd"/>
      <w:r w:rsidRPr="0092527B">
        <w:rPr>
          <w:rFonts w:ascii="Times New Roman" w:hAnsi="Times New Roman"/>
          <w:sz w:val="28"/>
          <w:szCs w:val="24"/>
        </w:rPr>
        <w:t xml:space="preserve">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Представление товара в торговом зале (технологический и маркетинговый аспекты).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 xml:space="preserve">Типы выкладки товара (горизонтальная, вертикальная, дисплейная, </w:t>
      </w:r>
      <w:proofErr w:type="spellStart"/>
      <w:r w:rsidRPr="0092527B">
        <w:rPr>
          <w:rFonts w:ascii="Times New Roman" w:hAnsi="Times New Roman"/>
          <w:sz w:val="28"/>
          <w:szCs w:val="28"/>
        </w:rPr>
        <w:t>бутиковая</w:t>
      </w:r>
      <w:proofErr w:type="spellEnd"/>
      <w:r w:rsidRPr="0092527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92527B">
        <w:rPr>
          <w:rFonts w:ascii="Times New Roman" w:hAnsi="Times New Roman"/>
          <w:sz w:val="28"/>
          <w:szCs w:val="28"/>
        </w:rPr>
        <w:t>палетная</w:t>
      </w:r>
      <w:proofErr w:type="spellEnd"/>
      <w:r w:rsidRPr="0092527B">
        <w:rPr>
          <w:rFonts w:ascii="Times New Roman" w:hAnsi="Times New Roman"/>
          <w:sz w:val="28"/>
          <w:szCs w:val="28"/>
        </w:rPr>
        <w:t>).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 xml:space="preserve">Методы представления товара.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Оформление товара: фирменная упаковка, маркировка, система ценников (</w:t>
      </w:r>
      <w:proofErr w:type="spellStart"/>
      <w:r w:rsidRPr="0092527B">
        <w:rPr>
          <w:rFonts w:ascii="Times New Roman" w:hAnsi="Times New Roman"/>
          <w:sz w:val="28"/>
          <w:szCs w:val="28"/>
        </w:rPr>
        <w:t>слимлайн</w:t>
      </w:r>
      <w:proofErr w:type="spellEnd"/>
      <w:r w:rsidRPr="0092527B">
        <w:rPr>
          <w:rFonts w:ascii="Times New Roman" w:hAnsi="Times New Roman"/>
          <w:sz w:val="28"/>
          <w:szCs w:val="28"/>
        </w:rPr>
        <w:t>) и т.д.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 xml:space="preserve">Реклама на месте продаж и </w:t>
      </w:r>
      <w:r w:rsidRPr="0092527B">
        <w:rPr>
          <w:rFonts w:ascii="Times New Roman" w:hAnsi="Times New Roman"/>
          <w:sz w:val="28"/>
          <w:szCs w:val="28"/>
          <w:lang w:val="en-US"/>
        </w:rPr>
        <w:t>POS</w:t>
      </w:r>
      <w:r w:rsidRPr="0092527B">
        <w:rPr>
          <w:rFonts w:ascii="Times New Roman" w:hAnsi="Times New Roman"/>
          <w:sz w:val="28"/>
          <w:szCs w:val="28"/>
        </w:rPr>
        <w:t xml:space="preserve">-материалы.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Пять функциональных зон магазина.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 xml:space="preserve">Классификация средств </w:t>
      </w:r>
      <w:r w:rsidRPr="0092527B">
        <w:rPr>
          <w:rFonts w:ascii="Times New Roman" w:hAnsi="Times New Roman"/>
          <w:sz w:val="28"/>
          <w:szCs w:val="28"/>
          <w:lang w:val="en-US"/>
        </w:rPr>
        <w:t>POS</w:t>
      </w:r>
      <w:r w:rsidRPr="0092527B">
        <w:rPr>
          <w:rFonts w:ascii="Times New Roman" w:hAnsi="Times New Roman"/>
          <w:sz w:val="28"/>
          <w:szCs w:val="28"/>
        </w:rPr>
        <w:t>-рекламы по функционально ориентированному признаку.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Подбор музыки и запахов.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Планировка торгового зал</w:t>
      </w:r>
      <w:bookmarkStart w:id="0" w:name="_GoBack"/>
      <w:bookmarkEnd w:id="0"/>
      <w:r w:rsidRPr="0092527B">
        <w:rPr>
          <w:rFonts w:ascii="Times New Roman" w:hAnsi="Times New Roman"/>
          <w:sz w:val="28"/>
          <w:szCs w:val="28"/>
        </w:rPr>
        <w:t xml:space="preserve">а.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Виды технологической планировки торгового зала.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Линейная (решетка).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Боксовая (трек или петля).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>Смешанная, выставочная и свободная (произвольная).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lastRenderedPageBreak/>
        <w:t xml:space="preserve">Размещение отделов и </w:t>
      </w:r>
      <w:proofErr w:type="gramStart"/>
      <w:r w:rsidRPr="0092527B">
        <w:rPr>
          <w:rFonts w:ascii="Times New Roman" w:hAnsi="Times New Roman"/>
          <w:sz w:val="28"/>
          <w:szCs w:val="28"/>
        </w:rPr>
        <w:t>секций  и</w:t>
      </w:r>
      <w:proofErr w:type="gramEnd"/>
      <w:r w:rsidRPr="0092527B">
        <w:rPr>
          <w:rFonts w:ascii="Times New Roman" w:hAnsi="Times New Roman"/>
          <w:sz w:val="28"/>
          <w:szCs w:val="28"/>
        </w:rPr>
        <w:t xml:space="preserve"> деление торговой площади на три зоны (адаптации, покупки и возвращения).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 xml:space="preserve">Горячие и холодные зоны торгового зала. 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527B">
        <w:rPr>
          <w:rFonts w:ascii="Times New Roman" w:hAnsi="Times New Roman"/>
          <w:sz w:val="28"/>
          <w:szCs w:val="28"/>
        </w:rPr>
        <w:t xml:space="preserve">Перекрестная торговля и продажа товаров по </w:t>
      </w:r>
      <w:proofErr w:type="gramStart"/>
      <w:r w:rsidRPr="0092527B">
        <w:rPr>
          <w:rFonts w:ascii="Times New Roman" w:hAnsi="Times New Roman"/>
          <w:sz w:val="28"/>
          <w:szCs w:val="28"/>
        </w:rPr>
        <w:t>методу  АВС</w:t>
      </w:r>
      <w:proofErr w:type="gramEnd"/>
      <w:r w:rsidRPr="0092527B">
        <w:rPr>
          <w:rFonts w:ascii="Times New Roman" w:hAnsi="Times New Roman"/>
          <w:sz w:val="28"/>
          <w:szCs w:val="28"/>
        </w:rPr>
        <w:t>.</w:t>
      </w:r>
    </w:p>
    <w:p w:rsidR="0092527B" w:rsidRPr="0092527B" w:rsidRDefault="0092527B" w:rsidP="0092527B">
      <w:pPr>
        <w:pStyle w:val="a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92527B">
        <w:rPr>
          <w:rFonts w:ascii="Times New Roman" w:hAnsi="Times New Roman"/>
          <w:sz w:val="28"/>
          <w:szCs w:val="24"/>
        </w:rPr>
        <w:t>Особенности маркетинга в оптовой торговле.</w:t>
      </w:r>
    </w:p>
    <w:p w:rsidR="0092527B" w:rsidRPr="00E91EFF" w:rsidRDefault="0092527B" w:rsidP="0092527B">
      <w:pPr>
        <w:jc w:val="both"/>
        <w:rPr>
          <w:rFonts w:ascii="Times New Roman" w:hAnsi="Times New Roman"/>
          <w:sz w:val="28"/>
          <w:szCs w:val="28"/>
        </w:rPr>
      </w:pPr>
    </w:p>
    <w:p w:rsidR="0092527B" w:rsidRPr="0092527B" w:rsidRDefault="0092527B" w:rsidP="0092527B">
      <w:pPr>
        <w:ind w:left="1146" w:firstLine="141"/>
        <w:jc w:val="both"/>
        <w:rPr>
          <w:rFonts w:ascii="Times New Roman" w:hAnsi="Times New Roman"/>
          <w:bCs/>
          <w:sz w:val="28"/>
          <w:szCs w:val="24"/>
        </w:rPr>
      </w:pPr>
    </w:p>
    <w:p w:rsidR="0092527B" w:rsidRPr="00E86FA2" w:rsidRDefault="0092527B" w:rsidP="0092527B">
      <w:pPr>
        <w:ind w:left="1146" w:firstLine="141"/>
        <w:jc w:val="both"/>
        <w:rPr>
          <w:rFonts w:ascii="Times New Roman" w:hAnsi="Times New Roman"/>
          <w:bCs/>
          <w:sz w:val="28"/>
          <w:szCs w:val="24"/>
        </w:rPr>
      </w:pPr>
    </w:p>
    <w:p w:rsidR="00777C50" w:rsidRPr="0092527B" w:rsidRDefault="00777C50" w:rsidP="0092527B"/>
    <w:sectPr w:rsidR="00777C50" w:rsidRPr="00925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06A9D"/>
    <w:multiLevelType w:val="hybridMultilevel"/>
    <w:tmpl w:val="D13A2FC0"/>
    <w:lvl w:ilvl="0" w:tplc="DEF854A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5476C4"/>
    <w:multiLevelType w:val="hybridMultilevel"/>
    <w:tmpl w:val="53FE9F56"/>
    <w:lvl w:ilvl="0" w:tplc="ABDE125A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E47E0"/>
    <w:multiLevelType w:val="hybridMultilevel"/>
    <w:tmpl w:val="C2884D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AB00F5"/>
    <w:multiLevelType w:val="hybridMultilevel"/>
    <w:tmpl w:val="0D027F28"/>
    <w:lvl w:ilvl="0" w:tplc="BB66F20A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8047D5"/>
    <w:multiLevelType w:val="hybridMultilevel"/>
    <w:tmpl w:val="4620BB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400F13"/>
    <w:multiLevelType w:val="hybridMultilevel"/>
    <w:tmpl w:val="D722EAE2"/>
    <w:lvl w:ilvl="0" w:tplc="85D0F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5A2FA9"/>
    <w:multiLevelType w:val="hybridMultilevel"/>
    <w:tmpl w:val="37D8B4E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 w15:restartNumberingAfterBreak="0">
    <w:nsid w:val="448B4F3C"/>
    <w:multiLevelType w:val="hybridMultilevel"/>
    <w:tmpl w:val="05224560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4B52551E"/>
    <w:multiLevelType w:val="hybridMultilevel"/>
    <w:tmpl w:val="3C9211F2"/>
    <w:lvl w:ilvl="0" w:tplc="721C1440">
      <w:start w:val="1"/>
      <w:numFmt w:val="decimal"/>
      <w:lvlText w:val="%1."/>
      <w:lvlJc w:val="left"/>
      <w:pPr>
        <w:tabs>
          <w:tab w:val="num" w:pos="1070"/>
        </w:tabs>
        <w:ind w:left="107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9" w15:restartNumberingAfterBreak="0">
    <w:nsid w:val="5ED138BE"/>
    <w:multiLevelType w:val="hybridMultilevel"/>
    <w:tmpl w:val="57A2713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 w15:restartNumberingAfterBreak="0">
    <w:nsid w:val="632E3371"/>
    <w:multiLevelType w:val="hybridMultilevel"/>
    <w:tmpl w:val="7B70F07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 w15:restartNumberingAfterBreak="0">
    <w:nsid w:val="665F04C2"/>
    <w:multiLevelType w:val="hybridMultilevel"/>
    <w:tmpl w:val="4028A5B8"/>
    <w:lvl w:ilvl="0" w:tplc="394EF89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BA2801"/>
    <w:multiLevelType w:val="hybridMultilevel"/>
    <w:tmpl w:val="DE30781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6BC939AA"/>
    <w:multiLevelType w:val="hybridMultilevel"/>
    <w:tmpl w:val="57A2713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71E40A45"/>
    <w:multiLevelType w:val="hybridMultilevel"/>
    <w:tmpl w:val="50A6408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9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27B"/>
    <w:rsid w:val="00777C50"/>
    <w:rsid w:val="0092527B"/>
    <w:rsid w:val="00FD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819FD-8C90-49B8-9D63-089FB0D08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27B"/>
    <w:pPr>
      <w:spacing w:after="0" w:line="240" w:lineRule="auto"/>
    </w:pPr>
    <w:rPr>
      <w:rFonts w:ascii="Calibri" w:eastAsia="SimSu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2527B"/>
    <w:pPr>
      <w:widowControl w:val="0"/>
      <w:suppressAutoHyphens/>
      <w:ind w:firstLine="426"/>
      <w:jc w:val="both"/>
    </w:pPr>
    <w:rPr>
      <w:rFonts w:ascii="Arial" w:eastAsia="Times New Roman" w:hAnsi="Arial"/>
      <w:kern w:val="1"/>
      <w:sz w:val="20"/>
      <w:szCs w:val="24"/>
      <w:lang w:val="x-none"/>
    </w:rPr>
  </w:style>
  <w:style w:type="character" w:customStyle="1" w:styleId="a4">
    <w:name w:val="Основной текст с отступом Знак"/>
    <w:basedOn w:val="a0"/>
    <w:link w:val="a3"/>
    <w:rsid w:val="0092527B"/>
    <w:rPr>
      <w:rFonts w:ascii="Arial" w:eastAsia="Times New Roman" w:hAnsi="Arial" w:cs="Times New Roman"/>
      <w:kern w:val="1"/>
      <w:sz w:val="20"/>
      <w:szCs w:val="24"/>
      <w:lang w:val="x-none"/>
    </w:rPr>
  </w:style>
  <w:style w:type="paragraph" w:styleId="3">
    <w:name w:val="Body Text Indent 3"/>
    <w:basedOn w:val="a"/>
    <w:link w:val="30"/>
    <w:rsid w:val="0092527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2527B"/>
    <w:rPr>
      <w:rFonts w:ascii="Calibri" w:eastAsia="SimSun" w:hAnsi="Calibri" w:cs="Times New Roman"/>
      <w:sz w:val="16"/>
      <w:szCs w:val="16"/>
    </w:rPr>
  </w:style>
  <w:style w:type="paragraph" w:styleId="a5">
    <w:name w:val="List Paragraph"/>
    <w:basedOn w:val="a"/>
    <w:uiPriority w:val="99"/>
    <w:qFormat/>
    <w:rsid w:val="00925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617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2016-05-27T10:06:00Z</dcterms:created>
  <dcterms:modified xsi:type="dcterms:W3CDTF">2016-10-03T12:18:00Z</dcterms:modified>
</cp:coreProperties>
</file>